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2CAA0" w14:textId="61794B93" w:rsidR="005D51DC" w:rsidRDefault="00D15503" w:rsidP="00D15503">
      <w:pPr>
        <w:jc w:val="center"/>
        <w:rPr>
          <w:b/>
          <w:sz w:val="72"/>
          <w:szCs w:val="72"/>
        </w:rPr>
      </w:pPr>
      <w:bookmarkStart w:id="0" w:name="_GoBack"/>
      <w:bookmarkEnd w:id="0"/>
      <w:r w:rsidRPr="00D15503">
        <w:rPr>
          <w:b/>
          <w:sz w:val="72"/>
          <w:szCs w:val="72"/>
        </w:rPr>
        <w:t>The 1-1-1-Doubling Rule</w:t>
      </w:r>
    </w:p>
    <w:p w14:paraId="0555433D" w14:textId="77777777" w:rsidR="00D15503" w:rsidRPr="00D15503" w:rsidRDefault="00D15503" w:rsidP="00D15503">
      <w:pPr>
        <w:jc w:val="center"/>
        <w:rPr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4"/>
        <w:gridCol w:w="1500"/>
        <w:gridCol w:w="1333"/>
        <w:gridCol w:w="1956"/>
        <w:gridCol w:w="2517"/>
      </w:tblGrid>
      <w:tr w:rsidR="00D15503" w14:paraId="60E6BBC6" w14:textId="77777777" w:rsidTr="00D15503">
        <w:tc>
          <w:tcPr>
            <w:tcW w:w="2165" w:type="dxa"/>
          </w:tcPr>
          <w:p w14:paraId="4518598E" w14:textId="0A6BD62D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  <w:r w:rsidRPr="00D15503">
              <w:rPr>
                <w:sz w:val="36"/>
                <w:szCs w:val="36"/>
              </w:rPr>
              <w:t xml:space="preserve">Write the </w:t>
            </w:r>
            <w:r>
              <w:rPr>
                <w:sz w:val="36"/>
                <w:szCs w:val="36"/>
              </w:rPr>
              <w:t>B</w:t>
            </w:r>
            <w:r w:rsidRPr="00D15503">
              <w:rPr>
                <w:sz w:val="36"/>
                <w:szCs w:val="36"/>
              </w:rPr>
              <w:t xml:space="preserve">ase </w:t>
            </w:r>
            <w:r>
              <w:rPr>
                <w:sz w:val="36"/>
                <w:szCs w:val="36"/>
              </w:rPr>
              <w:t>W</w:t>
            </w:r>
            <w:r w:rsidRPr="00D15503">
              <w:rPr>
                <w:sz w:val="36"/>
                <w:szCs w:val="36"/>
              </w:rPr>
              <w:t>ord</w:t>
            </w:r>
          </w:p>
        </w:tc>
        <w:tc>
          <w:tcPr>
            <w:tcW w:w="1500" w:type="dxa"/>
          </w:tcPr>
          <w:p w14:paraId="52306D82" w14:textId="63034FE6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  <w:r w:rsidRPr="00D15503">
              <w:rPr>
                <w:sz w:val="36"/>
                <w:szCs w:val="36"/>
              </w:rPr>
              <w:t xml:space="preserve">One </w:t>
            </w:r>
            <w:r>
              <w:rPr>
                <w:sz w:val="36"/>
                <w:szCs w:val="36"/>
              </w:rPr>
              <w:t>S</w:t>
            </w:r>
            <w:r w:rsidRPr="00D15503">
              <w:rPr>
                <w:sz w:val="36"/>
                <w:szCs w:val="36"/>
              </w:rPr>
              <w:t>yllable?</w:t>
            </w:r>
          </w:p>
        </w:tc>
        <w:tc>
          <w:tcPr>
            <w:tcW w:w="1338" w:type="dxa"/>
          </w:tcPr>
          <w:p w14:paraId="26E5F4A9" w14:textId="23F32933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  <w:r w:rsidRPr="00D15503">
              <w:rPr>
                <w:sz w:val="36"/>
                <w:szCs w:val="36"/>
              </w:rPr>
              <w:t xml:space="preserve">One </w:t>
            </w:r>
            <w:r>
              <w:rPr>
                <w:sz w:val="36"/>
                <w:szCs w:val="36"/>
              </w:rPr>
              <w:t>V</w:t>
            </w:r>
            <w:r w:rsidRPr="00D15503">
              <w:rPr>
                <w:sz w:val="36"/>
                <w:szCs w:val="36"/>
              </w:rPr>
              <w:t>owel?</w:t>
            </w:r>
          </w:p>
        </w:tc>
        <w:tc>
          <w:tcPr>
            <w:tcW w:w="1652" w:type="dxa"/>
          </w:tcPr>
          <w:p w14:paraId="5EE7C877" w14:textId="4D43BA70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  <w:r w:rsidRPr="00D15503">
              <w:rPr>
                <w:sz w:val="36"/>
                <w:szCs w:val="36"/>
              </w:rPr>
              <w:t xml:space="preserve">One </w:t>
            </w:r>
            <w:r>
              <w:rPr>
                <w:sz w:val="36"/>
                <w:szCs w:val="36"/>
              </w:rPr>
              <w:t>C</w:t>
            </w:r>
            <w:r w:rsidRPr="00D15503">
              <w:rPr>
                <w:sz w:val="36"/>
                <w:szCs w:val="36"/>
              </w:rPr>
              <w:t>onsonant?</w:t>
            </w:r>
          </w:p>
        </w:tc>
        <w:tc>
          <w:tcPr>
            <w:tcW w:w="2695" w:type="dxa"/>
          </w:tcPr>
          <w:p w14:paraId="7D026B99" w14:textId="647041F2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  <w:r w:rsidRPr="00D15503">
              <w:rPr>
                <w:sz w:val="36"/>
                <w:szCs w:val="36"/>
              </w:rPr>
              <w:t xml:space="preserve">Write the </w:t>
            </w:r>
            <w:r>
              <w:rPr>
                <w:sz w:val="36"/>
                <w:szCs w:val="36"/>
              </w:rPr>
              <w:t>F</w:t>
            </w:r>
            <w:r w:rsidRPr="00D15503">
              <w:rPr>
                <w:sz w:val="36"/>
                <w:szCs w:val="36"/>
              </w:rPr>
              <w:t xml:space="preserve">ull </w:t>
            </w:r>
            <w:r>
              <w:rPr>
                <w:sz w:val="36"/>
                <w:szCs w:val="36"/>
              </w:rPr>
              <w:t>W</w:t>
            </w:r>
            <w:r w:rsidRPr="00D15503">
              <w:rPr>
                <w:sz w:val="36"/>
                <w:szCs w:val="36"/>
              </w:rPr>
              <w:t>ord</w:t>
            </w:r>
          </w:p>
        </w:tc>
      </w:tr>
      <w:tr w:rsidR="00D15503" w14:paraId="15C6F4D1" w14:textId="77777777" w:rsidTr="00D15503">
        <w:tc>
          <w:tcPr>
            <w:tcW w:w="2165" w:type="dxa"/>
          </w:tcPr>
          <w:p w14:paraId="1D26D101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0EBE8A0D" w14:textId="33011FCD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3EC2D683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53AC257F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0E276509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185BD354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112738EE" w14:textId="77777777" w:rsidTr="00D15503">
        <w:tc>
          <w:tcPr>
            <w:tcW w:w="2165" w:type="dxa"/>
          </w:tcPr>
          <w:p w14:paraId="52115510" w14:textId="77777777" w:rsidR="00D15503" w:rsidRDefault="00D15503" w:rsidP="00D15503">
            <w:pPr>
              <w:rPr>
                <w:sz w:val="36"/>
                <w:szCs w:val="36"/>
              </w:rPr>
            </w:pPr>
          </w:p>
          <w:p w14:paraId="0CAAAB5A" w14:textId="752CC869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0A7C62BB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60E45AE7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338027E3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5686EC61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1640467D" w14:textId="77777777" w:rsidTr="00D15503">
        <w:tc>
          <w:tcPr>
            <w:tcW w:w="2165" w:type="dxa"/>
          </w:tcPr>
          <w:p w14:paraId="57DF89ED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28BFC752" w14:textId="7DF91675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604E6BDB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3B8C8CF2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1A07F855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3ECE953E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6BFDA0A4" w14:textId="77777777" w:rsidTr="00D15503">
        <w:tc>
          <w:tcPr>
            <w:tcW w:w="2165" w:type="dxa"/>
          </w:tcPr>
          <w:p w14:paraId="6AAD7B06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3ADCF085" w14:textId="35BB3A04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4903E041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34BEF176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1C41F929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2A0063B3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22C9B3C0" w14:textId="77777777" w:rsidTr="00D15503">
        <w:tc>
          <w:tcPr>
            <w:tcW w:w="2165" w:type="dxa"/>
          </w:tcPr>
          <w:p w14:paraId="19C0E8BE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7C08B2E1" w14:textId="1C5591A3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74C352F4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0452462B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635A85E8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22D00E84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40F162BB" w14:textId="77777777" w:rsidTr="00D15503">
        <w:tc>
          <w:tcPr>
            <w:tcW w:w="2165" w:type="dxa"/>
          </w:tcPr>
          <w:p w14:paraId="536C0C60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2F017F67" w14:textId="18AD824A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6781642A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69EC7F9D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30E89A81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667C12FD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2BC292AB" w14:textId="77777777" w:rsidTr="00D15503">
        <w:tc>
          <w:tcPr>
            <w:tcW w:w="2165" w:type="dxa"/>
          </w:tcPr>
          <w:p w14:paraId="134EF206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163B4138" w14:textId="490D0393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7A41D0FD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49FB7D56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500416CC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47EB5FAF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1B6DA916" w14:textId="77777777" w:rsidTr="00D15503">
        <w:tc>
          <w:tcPr>
            <w:tcW w:w="2165" w:type="dxa"/>
          </w:tcPr>
          <w:p w14:paraId="7788E6A0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1F0E67E1" w14:textId="56A79EEE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06B3EC3F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3F7AE7A2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6914F4E9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64047E49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7C971758" w14:textId="77777777" w:rsidTr="00D15503">
        <w:tc>
          <w:tcPr>
            <w:tcW w:w="2165" w:type="dxa"/>
          </w:tcPr>
          <w:p w14:paraId="7A4817C3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575C9433" w14:textId="5A0483FB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15AE5194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5B7C6791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4E9E067C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1F6B909A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5EADB531" w14:textId="77777777" w:rsidTr="00D15503">
        <w:tc>
          <w:tcPr>
            <w:tcW w:w="2165" w:type="dxa"/>
          </w:tcPr>
          <w:p w14:paraId="1EFDC360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60442901" w14:textId="3AC47D0A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31E60340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601779B3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7FA4C4DB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6F20F6EC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  <w:tr w:rsidR="00D15503" w14:paraId="1601CB3F" w14:textId="77777777" w:rsidTr="00D15503">
        <w:tc>
          <w:tcPr>
            <w:tcW w:w="2165" w:type="dxa"/>
          </w:tcPr>
          <w:p w14:paraId="38EE2769" w14:textId="77777777" w:rsidR="00D15503" w:rsidRDefault="00D15503" w:rsidP="00D15503">
            <w:pPr>
              <w:jc w:val="center"/>
              <w:rPr>
                <w:sz w:val="36"/>
                <w:szCs w:val="36"/>
              </w:rPr>
            </w:pPr>
          </w:p>
          <w:p w14:paraId="07656C37" w14:textId="7323A141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0" w:type="dxa"/>
          </w:tcPr>
          <w:p w14:paraId="58F52A02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8" w:type="dxa"/>
          </w:tcPr>
          <w:p w14:paraId="50597920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2" w:type="dxa"/>
          </w:tcPr>
          <w:p w14:paraId="138897C5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5" w:type="dxa"/>
          </w:tcPr>
          <w:p w14:paraId="7A331D8E" w14:textId="77777777" w:rsidR="00D15503" w:rsidRPr="00D15503" w:rsidRDefault="00D15503" w:rsidP="00D15503">
            <w:pPr>
              <w:jc w:val="center"/>
              <w:rPr>
                <w:sz w:val="36"/>
                <w:szCs w:val="36"/>
              </w:rPr>
            </w:pPr>
          </w:p>
        </w:tc>
      </w:tr>
    </w:tbl>
    <w:p w14:paraId="31AA69EE" w14:textId="77777777" w:rsidR="00D15503" w:rsidRDefault="00D15503" w:rsidP="00D15503"/>
    <w:sectPr w:rsidR="00D15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5A565" w14:textId="77777777" w:rsidR="001C4ED5" w:rsidRDefault="001C4ED5" w:rsidP="00DF0AA1">
      <w:pPr>
        <w:spacing w:after="0" w:line="240" w:lineRule="auto"/>
      </w:pPr>
      <w:r>
        <w:separator/>
      </w:r>
    </w:p>
  </w:endnote>
  <w:endnote w:type="continuationSeparator" w:id="0">
    <w:p w14:paraId="4BE543BF" w14:textId="77777777" w:rsidR="001C4ED5" w:rsidRDefault="001C4ED5" w:rsidP="00DF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2B558" w14:textId="77777777" w:rsidR="001C4ED5" w:rsidRDefault="001C4ED5" w:rsidP="00DF0AA1">
      <w:pPr>
        <w:spacing w:after="0" w:line="240" w:lineRule="auto"/>
      </w:pPr>
      <w:r>
        <w:separator/>
      </w:r>
    </w:p>
  </w:footnote>
  <w:footnote w:type="continuationSeparator" w:id="0">
    <w:p w14:paraId="20D6B516" w14:textId="77777777" w:rsidR="001C4ED5" w:rsidRDefault="001C4ED5" w:rsidP="00DF0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11F4B"/>
    <w:multiLevelType w:val="multilevel"/>
    <w:tmpl w:val="8A683E5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03"/>
    <w:rsid w:val="000F59A5"/>
    <w:rsid w:val="000F5F09"/>
    <w:rsid w:val="0017459F"/>
    <w:rsid w:val="001C4ED5"/>
    <w:rsid w:val="002B6037"/>
    <w:rsid w:val="002B6F4B"/>
    <w:rsid w:val="002D61A1"/>
    <w:rsid w:val="002D7C35"/>
    <w:rsid w:val="00310A71"/>
    <w:rsid w:val="00360C85"/>
    <w:rsid w:val="003A72A7"/>
    <w:rsid w:val="0047160F"/>
    <w:rsid w:val="00561B39"/>
    <w:rsid w:val="00593B46"/>
    <w:rsid w:val="005D51DC"/>
    <w:rsid w:val="007B609B"/>
    <w:rsid w:val="008316A7"/>
    <w:rsid w:val="009618C1"/>
    <w:rsid w:val="00A05DA9"/>
    <w:rsid w:val="00A27003"/>
    <w:rsid w:val="00A4322C"/>
    <w:rsid w:val="00B31A7B"/>
    <w:rsid w:val="00BE7458"/>
    <w:rsid w:val="00C76B1A"/>
    <w:rsid w:val="00CB735C"/>
    <w:rsid w:val="00D04162"/>
    <w:rsid w:val="00D15503"/>
    <w:rsid w:val="00D67653"/>
    <w:rsid w:val="00DB2EAD"/>
    <w:rsid w:val="00DF0AA1"/>
    <w:rsid w:val="00E35C79"/>
    <w:rsid w:val="00E940BB"/>
    <w:rsid w:val="00F33292"/>
    <w:rsid w:val="00FC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0749C"/>
  <w15:chartTrackingRefBased/>
  <w15:docId w15:val="{096A4418-FBF0-4AAF-AC48-7E3FDD9C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503"/>
    <w:pPr>
      <w:ind w:left="720"/>
      <w:contextualSpacing/>
    </w:pPr>
  </w:style>
  <w:style w:type="table" w:styleId="TableGrid">
    <w:name w:val="Table Grid"/>
    <w:basedOn w:val="TableNormal"/>
    <w:uiPriority w:val="39"/>
    <w:rsid w:val="00D15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0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AA1"/>
  </w:style>
  <w:style w:type="paragraph" w:styleId="Footer">
    <w:name w:val="footer"/>
    <w:basedOn w:val="Normal"/>
    <w:link w:val="FooterChar"/>
    <w:uiPriority w:val="99"/>
    <w:unhideWhenUsed/>
    <w:rsid w:val="00DF0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TammiB</dc:creator>
  <cp:keywords/>
  <dc:description/>
  <cp:lastModifiedBy>Angelina Spiteri</cp:lastModifiedBy>
  <cp:revision>2</cp:revision>
  <dcterms:created xsi:type="dcterms:W3CDTF">2018-12-20T17:47:00Z</dcterms:created>
  <dcterms:modified xsi:type="dcterms:W3CDTF">2018-12-20T17:47:00Z</dcterms:modified>
</cp:coreProperties>
</file>